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6D91" w:rsidRDefault="00216D91" w:rsidP="00216D91">
      <w:pPr>
        <w:pStyle w:val="14"/>
        <w:tabs>
          <w:tab w:val="left" w:pos="360"/>
        </w:tabs>
        <w:ind w:left="22" w:firstLine="518"/>
        <w:rPr>
          <w:snapToGrid/>
          <w:color w:val="auto"/>
          <w:kern w:val="0"/>
          <w:szCs w:val="28"/>
          <w:lang w:eastAsia="uk-UA"/>
        </w:rPr>
      </w:pPr>
      <w:r>
        <w:rPr>
          <w:noProof/>
          <w:snapToGrid/>
          <w:color w:val="auto"/>
          <w:kern w:val="0"/>
          <w:szCs w:val="28"/>
          <w:lang w:eastAsia="uk-UA"/>
        </w:rPr>
        <w:drawing>
          <wp:anchor distT="0" distB="0" distL="114300" distR="114300" simplePos="0" relativeHeight="251659264" behindDoc="0" locked="1" layoutInCell="1" allowOverlap="1">
            <wp:simplePos x="0" y="0"/>
            <wp:positionH relativeFrom="character">
              <wp:posOffset>2506345</wp:posOffset>
            </wp:positionH>
            <wp:positionV relativeFrom="line">
              <wp:posOffset>-215900</wp:posOffset>
            </wp:positionV>
            <wp:extent cx="588010" cy="761365"/>
            <wp:effectExtent l="0" t="0" r="2540" b="635"/>
            <wp:wrapNone/>
            <wp:docPr id="1" name="Рисунок 1" descr="ger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erb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010" cy="761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16D91" w:rsidRPr="008E1541" w:rsidRDefault="00216D91" w:rsidP="00216D91">
      <w:pPr>
        <w:pStyle w:val="14"/>
        <w:ind w:firstLine="0"/>
        <w:jc w:val="center"/>
        <w:rPr>
          <w:color w:val="auto"/>
          <w:szCs w:val="28"/>
        </w:rPr>
      </w:pPr>
    </w:p>
    <w:p w:rsidR="00216D91" w:rsidRPr="008E1541" w:rsidRDefault="00216D91" w:rsidP="00216D91">
      <w:pPr>
        <w:pStyle w:val="14"/>
        <w:ind w:firstLine="0"/>
        <w:jc w:val="center"/>
        <w:rPr>
          <w:color w:val="auto"/>
          <w:szCs w:val="28"/>
        </w:rPr>
      </w:pPr>
    </w:p>
    <w:p w:rsidR="00216D91" w:rsidRPr="008E1541" w:rsidRDefault="00216D91" w:rsidP="00216D91">
      <w:pPr>
        <w:pStyle w:val="14"/>
        <w:ind w:firstLine="0"/>
        <w:jc w:val="center"/>
        <w:rPr>
          <w:color w:val="auto"/>
          <w:sz w:val="36"/>
          <w:szCs w:val="36"/>
        </w:rPr>
      </w:pPr>
      <w:r w:rsidRPr="008E1541">
        <w:rPr>
          <w:color w:val="auto"/>
          <w:sz w:val="36"/>
          <w:szCs w:val="36"/>
        </w:rPr>
        <w:t>УКАЗ</w:t>
      </w:r>
    </w:p>
    <w:p w:rsidR="00216D91" w:rsidRPr="008E1541" w:rsidRDefault="00216D91" w:rsidP="00216D91">
      <w:pPr>
        <w:pStyle w:val="14"/>
        <w:ind w:firstLine="0"/>
        <w:jc w:val="center"/>
        <w:rPr>
          <w:color w:val="auto"/>
          <w:sz w:val="36"/>
          <w:szCs w:val="36"/>
        </w:rPr>
      </w:pPr>
      <w:r w:rsidRPr="008E1541">
        <w:rPr>
          <w:color w:val="auto"/>
          <w:sz w:val="36"/>
          <w:szCs w:val="36"/>
        </w:rPr>
        <w:t>ПРЕЗИДЕНТА УКРАЇНИ</w:t>
      </w:r>
    </w:p>
    <w:p w:rsidR="00216D91" w:rsidRPr="008E1541" w:rsidRDefault="00216D91" w:rsidP="00216D91">
      <w:pPr>
        <w:shd w:val="clear" w:color="auto" w:fill="FFFFFF"/>
        <w:spacing w:line="283" w:lineRule="exact"/>
        <w:jc w:val="center"/>
        <w:rPr>
          <w:sz w:val="28"/>
          <w:szCs w:val="28"/>
        </w:rPr>
      </w:pPr>
    </w:p>
    <w:p w:rsidR="00216D91" w:rsidRPr="00CE7F6C" w:rsidRDefault="00216D91" w:rsidP="00216D91">
      <w:pPr>
        <w:shd w:val="clear" w:color="auto" w:fill="FFFFFF"/>
        <w:spacing w:line="283" w:lineRule="exact"/>
        <w:jc w:val="center"/>
        <w:rPr>
          <w:sz w:val="28"/>
          <w:szCs w:val="28"/>
        </w:rPr>
      </w:pPr>
      <w:r w:rsidRPr="00CE7F6C">
        <w:rPr>
          <w:sz w:val="28"/>
          <w:szCs w:val="28"/>
        </w:rPr>
        <w:t>Про відродження</w:t>
      </w:r>
    </w:p>
    <w:p w:rsidR="00216D91" w:rsidRPr="00CE7F6C" w:rsidRDefault="00216D91" w:rsidP="00216D91">
      <w:pPr>
        <w:shd w:val="clear" w:color="auto" w:fill="FFFFFF"/>
        <w:spacing w:line="283" w:lineRule="exact"/>
        <w:jc w:val="center"/>
        <w:rPr>
          <w:sz w:val="28"/>
          <w:szCs w:val="28"/>
        </w:rPr>
      </w:pPr>
      <w:r w:rsidRPr="00CE7F6C">
        <w:rPr>
          <w:sz w:val="28"/>
          <w:szCs w:val="28"/>
        </w:rPr>
        <w:t>історико-культурних та господарських традицій</w:t>
      </w:r>
    </w:p>
    <w:p w:rsidR="00216D91" w:rsidRPr="00CE7F6C" w:rsidRDefault="00216D91" w:rsidP="00216D91">
      <w:pPr>
        <w:shd w:val="clear" w:color="auto" w:fill="FFFFFF"/>
        <w:spacing w:line="283" w:lineRule="exact"/>
        <w:jc w:val="center"/>
        <w:rPr>
          <w:sz w:val="28"/>
          <w:szCs w:val="28"/>
        </w:rPr>
      </w:pPr>
      <w:r w:rsidRPr="00CE7F6C">
        <w:rPr>
          <w:sz w:val="28"/>
          <w:szCs w:val="28"/>
        </w:rPr>
        <w:t>Українського козацтва</w:t>
      </w:r>
    </w:p>
    <w:p w:rsidR="00216D91" w:rsidRPr="008E1541" w:rsidRDefault="00216D91" w:rsidP="00216D91">
      <w:pPr>
        <w:shd w:val="clear" w:color="auto" w:fill="FFFFFF"/>
        <w:spacing w:line="283" w:lineRule="exact"/>
        <w:ind w:left="1853" w:hanging="1411"/>
      </w:pPr>
    </w:p>
    <w:p w:rsidR="00216D91" w:rsidRPr="00CE7F6C" w:rsidRDefault="00216D91" w:rsidP="00216D91">
      <w:pPr>
        <w:ind w:firstLine="600"/>
        <w:jc w:val="both"/>
      </w:pPr>
      <w:r w:rsidRPr="00CE7F6C">
        <w:t>Враховуючи історичну роль козацтва у становленні української державності, а також з метою відродження традицій та звичаїв Ук</w:t>
      </w:r>
      <w:r w:rsidRPr="00CE7F6C">
        <w:softHyphen/>
        <w:t>раїнського козацтва постановляю:</w:t>
      </w:r>
    </w:p>
    <w:p w:rsidR="00216D91" w:rsidRPr="00CE7F6C" w:rsidRDefault="00216D91" w:rsidP="00216D91">
      <w:pPr>
        <w:ind w:firstLine="600"/>
        <w:jc w:val="both"/>
      </w:pPr>
      <w:r w:rsidRPr="00CE7F6C">
        <w:t>1. Схвалити громадські ініціативи щодо державної підтримки дальшого розвитку і діяльності організацій Українського козацтва, які об'єднують громадян України, які відносять себе до козаків, спря</w:t>
      </w:r>
      <w:r w:rsidRPr="00CE7F6C">
        <w:softHyphen/>
        <w:t>мовані на:</w:t>
      </w:r>
    </w:p>
    <w:p w:rsidR="00216D91" w:rsidRPr="00CE7F6C" w:rsidRDefault="00216D91" w:rsidP="00216D91">
      <w:pPr>
        <w:numPr>
          <w:ilvl w:val="0"/>
          <w:numId w:val="1"/>
        </w:numPr>
        <w:tabs>
          <w:tab w:val="clear" w:pos="1320"/>
          <w:tab w:val="num" w:pos="0"/>
          <w:tab w:val="left" w:pos="720"/>
          <w:tab w:val="left" w:pos="960"/>
        </w:tabs>
        <w:ind w:left="0" w:firstLine="600"/>
        <w:jc w:val="both"/>
      </w:pPr>
      <w:r w:rsidRPr="00CE7F6C">
        <w:t>відродження історичних, патріотичних, господарських та куль</w:t>
      </w:r>
      <w:r w:rsidRPr="00CE7F6C">
        <w:softHyphen/>
        <w:t>турних традицій Українського козацтва;</w:t>
      </w:r>
    </w:p>
    <w:p w:rsidR="00216D91" w:rsidRPr="00CE7F6C" w:rsidRDefault="00216D91" w:rsidP="00216D91">
      <w:pPr>
        <w:numPr>
          <w:ilvl w:val="0"/>
          <w:numId w:val="1"/>
        </w:numPr>
        <w:tabs>
          <w:tab w:val="clear" w:pos="1320"/>
          <w:tab w:val="num" w:pos="0"/>
          <w:tab w:val="left" w:pos="720"/>
          <w:tab w:val="left" w:pos="960"/>
        </w:tabs>
        <w:ind w:left="0" w:firstLine="600"/>
        <w:jc w:val="both"/>
      </w:pPr>
      <w:r w:rsidRPr="00CE7F6C">
        <w:t>відновлення в установленому порядку історичних н</w:t>
      </w:r>
      <w:r>
        <w:t xml:space="preserve">азв населених </w:t>
      </w:r>
      <w:r w:rsidRPr="00CE7F6C">
        <w:t>пунктів місцевостей, об'єктів соціально-культурного та іншого призначення, пов'язаних з історією Українського козацтва;</w:t>
      </w:r>
    </w:p>
    <w:p w:rsidR="00216D91" w:rsidRPr="00CE7F6C" w:rsidRDefault="00216D91" w:rsidP="00216D91">
      <w:pPr>
        <w:numPr>
          <w:ilvl w:val="0"/>
          <w:numId w:val="1"/>
        </w:numPr>
        <w:tabs>
          <w:tab w:val="clear" w:pos="1320"/>
          <w:tab w:val="num" w:pos="0"/>
          <w:tab w:val="left" w:pos="720"/>
          <w:tab w:val="left" w:pos="960"/>
        </w:tabs>
        <w:ind w:left="0" w:firstLine="600"/>
        <w:jc w:val="both"/>
      </w:pPr>
      <w:r w:rsidRPr="00CE7F6C">
        <w:t xml:space="preserve">використання в установленому </w:t>
      </w:r>
      <w:r>
        <w:t xml:space="preserve">порядку атрибутики та символіки </w:t>
      </w:r>
      <w:r w:rsidRPr="00CE7F6C">
        <w:t>Українського козацтва;</w:t>
      </w:r>
    </w:p>
    <w:p w:rsidR="00216D91" w:rsidRPr="00CE7F6C" w:rsidRDefault="00216D91" w:rsidP="00216D91">
      <w:pPr>
        <w:numPr>
          <w:ilvl w:val="0"/>
          <w:numId w:val="1"/>
        </w:numPr>
        <w:tabs>
          <w:tab w:val="clear" w:pos="1320"/>
          <w:tab w:val="num" w:pos="0"/>
          <w:tab w:val="left" w:pos="720"/>
          <w:tab w:val="left" w:pos="960"/>
        </w:tabs>
        <w:ind w:left="0" w:firstLine="600"/>
        <w:jc w:val="both"/>
      </w:pPr>
      <w:r w:rsidRPr="00CE7F6C">
        <w:t>створення відповідно до законодавства України козацьких се</w:t>
      </w:r>
      <w:r w:rsidRPr="00CE7F6C">
        <w:softHyphen/>
        <w:t>лянських (фермерських) господарств і колективних сільськогос</w:t>
      </w:r>
      <w:r w:rsidRPr="00CE7F6C">
        <w:softHyphen/>
        <w:t>подарських  підприємств,  сільськогосподарських  кооперативів, садівницьких товариств, промислів тощо;</w:t>
      </w:r>
    </w:p>
    <w:p w:rsidR="00216D91" w:rsidRPr="00CE7F6C" w:rsidRDefault="00216D91" w:rsidP="00216D91">
      <w:pPr>
        <w:numPr>
          <w:ilvl w:val="0"/>
          <w:numId w:val="1"/>
        </w:numPr>
        <w:tabs>
          <w:tab w:val="clear" w:pos="1320"/>
          <w:tab w:val="num" w:pos="0"/>
          <w:tab w:val="left" w:pos="720"/>
          <w:tab w:val="left" w:pos="960"/>
        </w:tabs>
        <w:ind w:left="0" w:firstLine="600"/>
        <w:jc w:val="both"/>
      </w:pPr>
      <w:r w:rsidRPr="00CE7F6C">
        <w:t>піклування про пам'ятки історії та культури Українського козацт</w:t>
      </w:r>
      <w:r w:rsidRPr="00CE7F6C">
        <w:softHyphen/>
        <w:t>ва, здійснення у відповідних пам'ятних місцях природоохоронних заходів та сприяння науково-пошуковій роботі;</w:t>
      </w:r>
    </w:p>
    <w:p w:rsidR="00216D91" w:rsidRPr="00CE7F6C" w:rsidRDefault="00216D91" w:rsidP="00216D91">
      <w:pPr>
        <w:numPr>
          <w:ilvl w:val="0"/>
          <w:numId w:val="1"/>
        </w:numPr>
        <w:tabs>
          <w:tab w:val="clear" w:pos="1320"/>
          <w:tab w:val="num" w:pos="0"/>
          <w:tab w:val="left" w:pos="720"/>
          <w:tab w:val="left" w:pos="960"/>
        </w:tabs>
        <w:ind w:left="0" w:firstLine="600"/>
        <w:jc w:val="both"/>
      </w:pPr>
      <w:r w:rsidRPr="00CE7F6C">
        <w:t>взаємодію з державними органа</w:t>
      </w:r>
      <w:r>
        <w:t xml:space="preserve">ми щодо патріотичного виховання </w:t>
      </w:r>
      <w:r w:rsidRPr="00CE7F6C">
        <w:t>молоді, організації фізкультурно-спортивної та культурно-про</w:t>
      </w:r>
      <w:r w:rsidRPr="00CE7F6C">
        <w:softHyphen/>
        <w:t>світницької роботи.</w:t>
      </w:r>
    </w:p>
    <w:p w:rsidR="00216D91" w:rsidRPr="00CE7F6C" w:rsidRDefault="00216D91" w:rsidP="00216D91">
      <w:pPr>
        <w:ind w:firstLine="600"/>
        <w:jc w:val="both"/>
      </w:pPr>
      <w:r w:rsidRPr="00CE7F6C">
        <w:t>2. Міністерствам та іншим центральним органам державної вико</w:t>
      </w:r>
      <w:r w:rsidRPr="00CE7F6C">
        <w:softHyphen/>
        <w:t>навчої влади України, Уряду Автономної Республіки Крим, головам</w:t>
      </w:r>
    </w:p>
    <w:p w:rsidR="00216D91" w:rsidRPr="00CE7F6C" w:rsidRDefault="00216D91" w:rsidP="00216D91">
      <w:pPr>
        <w:ind w:firstLine="600"/>
        <w:jc w:val="both"/>
      </w:pPr>
      <w:r w:rsidRPr="00CE7F6C">
        <w:t>обласних, Київської та Севастопольської міських Рад сприяти роз</w:t>
      </w:r>
      <w:r w:rsidRPr="00CE7F6C">
        <w:softHyphen/>
        <w:t>витку Українського козацтва, в тому числі здійсненню його статутної діяльності.</w:t>
      </w:r>
    </w:p>
    <w:p w:rsidR="00216D91" w:rsidRPr="00CE7F6C" w:rsidRDefault="00216D91" w:rsidP="00216D91">
      <w:pPr>
        <w:ind w:firstLine="600"/>
        <w:jc w:val="both"/>
      </w:pPr>
      <w:r w:rsidRPr="00CE7F6C">
        <w:t>Рекомендувати органам, уповноваженим управляти майном, що перебуває у державній власності, вирішувати питання щодо виді</w:t>
      </w:r>
      <w:r w:rsidRPr="00CE7F6C">
        <w:softHyphen/>
        <w:t>лення приміщень організаціям Українського козацтва.</w:t>
      </w:r>
    </w:p>
    <w:p w:rsidR="00216D91" w:rsidRPr="00CE7F6C" w:rsidRDefault="00216D91" w:rsidP="00216D91">
      <w:pPr>
        <w:ind w:firstLine="600"/>
        <w:jc w:val="both"/>
      </w:pPr>
      <w:r w:rsidRPr="00CE7F6C">
        <w:t>Міністерству культури України, Міністерству України у спра</w:t>
      </w:r>
      <w:r w:rsidRPr="00CE7F6C">
        <w:softHyphen/>
        <w:t>вах молоді і спорту здійснювати заходи щодо проведення фести</w:t>
      </w:r>
      <w:r w:rsidRPr="00CE7F6C">
        <w:softHyphen/>
        <w:t>валів козацької творчості, спортивних змагань, створення козацьких художніх   самодіяльних   колективів   та   фізкультурно-спортивних секцій.</w:t>
      </w:r>
    </w:p>
    <w:p w:rsidR="00216D91" w:rsidRPr="00CE7F6C" w:rsidRDefault="00216D91" w:rsidP="00216D91">
      <w:pPr>
        <w:ind w:firstLine="600"/>
        <w:jc w:val="both"/>
      </w:pPr>
      <w:r w:rsidRPr="00CE7F6C">
        <w:t>Міністерству  оборони   України,   Штабу  Цивільної  оборони України, Національній гвардії України та Державного комітету у справах охорони державного кордону України розглянути у тримі</w:t>
      </w:r>
      <w:r w:rsidRPr="00CE7F6C">
        <w:softHyphen/>
        <w:t>сячний строк питання щодо укомплектування окремих військових формувань призовниками з організацій Українського козацтва.</w:t>
      </w:r>
    </w:p>
    <w:p w:rsidR="00216D91" w:rsidRPr="00CE7F6C" w:rsidRDefault="00216D91" w:rsidP="00216D91">
      <w:pPr>
        <w:ind w:firstLine="600"/>
        <w:jc w:val="both"/>
      </w:pPr>
      <w:r>
        <w:t xml:space="preserve">Кабінету </w:t>
      </w:r>
      <w:r w:rsidRPr="00CE7F6C">
        <w:t>Міністрів України ро</w:t>
      </w:r>
      <w:r>
        <w:t xml:space="preserve">зробити в місячний строк заходи </w:t>
      </w:r>
      <w:r w:rsidRPr="00CE7F6C">
        <w:t>щодо наукового опрацювання матеріалів з історії Українського ко</w:t>
      </w:r>
      <w:r w:rsidRPr="00CE7F6C">
        <w:softHyphen/>
        <w:t>зацтва, поетапного відродження його історичних, патріотичних, гос</w:t>
      </w:r>
      <w:r w:rsidRPr="00CE7F6C">
        <w:softHyphen/>
        <w:t>подарських та культурних традицій.</w:t>
      </w:r>
    </w:p>
    <w:p w:rsidR="00216D91" w:rsidRPr="00CE7F6C" w:rsidRDefault="00216D91" w:rsidP="00216D91">
      <w:pPr>
        <w:ind w:firstLine="600"/>
        <w:jc w:val="both"/>
      </w:pPr>
      <w:r w:rsidRPr="00CE7F6C">
        <w:t>Цей Указ набирає чинності з дня його опублікування.</w:t>
      </w:r>
    </w:p>
    <w:p w:rsidR="00216D91" w:rsidRPr="00CE7F6C" w:rsidRDefault="00216D91" w:rsidP="00216D91">
      <w:pPr>
        <w:pStyle w:val="14"/>
        <w:ind w:firstLine="600"/>
        <w:rPr>
          <w:color w:val="auto"/>
          <w:sz w:val="24"/>
          <w:szCs w:val="24"/>
        </w:rPr>
      </w:pPr>
    </w:p>
    <w:p w:rsidR="00216D91" w:rsidRPr="00CE7F6C" w:rsidRDefault="00216D91" w:rsidP="00216D91">
      <w:pPr>
        <w:jc w:val="both"/>
      </w:pPr>
      <w:r w:rsidRPr="00CE7F6C">
        <w:t xml:space="preserve">Президент України                                                                                  </w:t>
      </w:r>
      <w:r>
        <w:t xml:space="preserve">              </w:t>
      </w:r>
      <w:r w:rsidRPr="00CE7F6C">
        <w:t>Л.Кучма</w:t>
      </w:r>
    </w:p>
    <w:p w:rsidR="00216D91" w:rsidRDefault="00216D91" w:rsidP="00216D91">
      <w:pPr>
        <w:jc w:val="both"/>
      </w:pPr>
    </w:p>
    <w:p w:rsidR="00216D91" w:rsidRPr="00CE7F6C" w:rsidRDefault="00216D91" w:rsidP="00216D91">
      <w:pPr>
        <w:jc w:val="both"/>
      </w:pPr>
      <w:r w:rsidRPr="00CE7F6C">
        <w:t xml:space="preserve">м. Київ, 20 січня 1995 р. </w:t>
      </w:r>
    </w:p>
    <w:p w:rsidR="00B71080" w:rsidRDefault="00216D91" w:rsidP="00216D91">
      <w:pPr>
        <w:spacing w:line="360" w:lineRule="auto"/>
        <w:jc w:val="both"/>
      </w:pPr>
      <w:r w:rsidRPr="00CE7F6C">
        <w:t>№ 14/95</w:t>
      </w:r>
      <w:bookmarkStart w:id="0" w:name="_GoBack"/>
      <w:bookmarkEnd w:id="0"/>
    </w:p>
    <w:sectPr w:rsidR="00B71080" w:rsidSect="00216D91">
      <w:pgSz w:w="11906" w:h="16838"/>
      <w:pgMar w:top="1135" w:right="566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FC0268"/>
    <w:multiLevelType w:val="hybridMultilevel"/>
    <w:tmpl w:val="E6BEC462"/>
    <w:lvl w:ilvl="0" w:tplc="B6D6DFF4">
      <w:start w:val="1"/>
      <w:numFmt w:val="bullet"/>
      <w:lvlText w:val="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tabs>
          <w:tab w:val="num" w:pos="2040"/>
        </w:tabs>
        <w:ind w:left="20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760"/>
        </w:tabs>
        <w:ind w:left="27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3480"/>
        </w:tabs>
        <w:ind w:left="34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4200"/>
        </w:tabs>
        <w:ind w:left="42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920"/>
        </w:tabs>
        <w:ind w:left="49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640"/>
        </w:tabs>
        <w:ind w:left="56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6360"/>
        </w:tabs>
        <w:ind w:left="63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7080"/>
        </w:tabs>
        <w:ind w:left="70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6D91"/>
    <w:rsid w:val="00216D91"/>
    <w:rsid w:val="00B710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6D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4">
    <w:name w:val="Обычный + 14 пт"/>
    <w:aliases w:val="полужирный,Первая строка:  1,06 см,Черный,Слева:  0,03 см,Междустр.интервал:  мини...,По центру,Междустр.интервал:  минимум 12 пт + Авто,уплотненн....,48 см,Обычный + 9 пт,Перед:  7,2 пт,уплотненный на  0,М... + По ц...,По ширине"/>
    <w:basedOn w:val="a"/>
    <w:link w:val="140"/>
    <w:rsid w:val="00216D91"/>
    <w:pPr>
      <w:spacing w:line="240" w:lineRule="atLeast"/>
      <w:ind w:firstLine="567"/>
      <w:jc w:val="both"/>
    </w:pPr>
    <w:rPr>
      <w:snapToGrid w:val="0"/>
      <w:color w:val="0000FF"/>
      <w:kern w:val="20"/>
      <w:sz w:val="28"/>
      <w:szCs w:val="20"/>
      <w:lang w:eastAsia="ru-RU"/>
    </w:rPr>
  </w:style>
  <w:style w:type="character" w:customStyle="1" w:styleId="140">
    <w:name w:val="Обычный + 14 пт;полужирный Знак Знак"/>
    <w:link w:val="14"/>
    <w:rsid w:val="00216D91"/>
    <w:rPr>
      <w:rFonts w:ascii="Times New Roman" w:eastAsia="Times New Roman" w:hAnsi="Times New Roman" w:cs="Times New Roman"/>
      <w:snapToGrid w:val="0"/>
      <w:color w:val="0000FF"/>
      <w:kern w:val="20"/>
      <w:sz w:val="28"/>
      <w:szCs w:val="20"/>
      <w:lang w:val="uk-UA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6D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4">
    <w:name w:val="Обычный + 14 пт"/>
    <w:aliases w:val="полужирный,Первая строка:  1,06 см,Черный,Слева:  0,03 см,Междустр.интервал:  мини...,По центру,Междустр.интервал:  минимум 12 пт + Авто,уплотненн....,48 см,Обычный + 9 пт,Перед:  7,2 пт,уплотненный на  0,М... + По ц...,По ширине"/>
    <w:basedOn w:val="a"/>
    <w:link w:val="140"/>
    <w:rsid w:val="00216D91"/>
    <w:pPr>
      <w:spacing w:line="240" w:lineRule="atLeast"/>
      <w:ind w:firstLine="567"/>
      <w:jc w:val="both"/>
    </w:pPr>
    <w:rPr>
      <w:snapToGrid w:val="0"/>
      <w:color w:val="0000FF"/>
      <w:kern w:val="20"/>
      <w:sz w:val="28"/>
      <w:szCs w:val="20"/>
      <w:lang w:eastAsia="ru-RU"/>
    </w:rPr>
  </w:style>
  <w:style w:type="character" w:customStyle="1" w:styleId="140">
    <w:name w:val="Обычный + 14 пт;полужирный Знак Знак"/>
    <w:link w:val="14"/>
    <w:rsid w:val="00216D91"/>
    <w:rPr>
      <w:rFonts w:ascii="Times New Roman" w:eastAsia="Times New Roman" w:hAnsi="Times New Roman" w:cs="Times New Roman"/>
      <w:snapToGrid w:val="0"/>
      <w:color w:val="0000FF"/>
      <w:kern w:val="20"/>
      <w:sz w:val="28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1800</Words>
  <Characters>1027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2822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2014-10-03T18:46:00Z</dcterms:created>
  <dcterms:modified xsi:type="dcterms:W3CDTF">2014-10-03T18:47:00Z</dcterms:modified>
</cp:coreProperties>
</file>